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7CDE6" w14:textId="25B02C1B" w:rsidR="00341DE0" w:rsidRDefault="00F6478D">
      <w:pPr>
        <w:rPr>
          <w:b/>
          <w:bCs/>
        </w:rPr>
      </w:pPr>
      <w:r w:rsidRPr="00F840AA">
        <w:rPr>
          <w:b/>
          <w:bCs/>
        </w:rPr>
        <w:t>Care Home &amp; Frailty Pharmacist</w:t>
      </w:r>
      <w:r w:rsidR="00755811" w:rsidRPr="00F840AA">
        <w:rPr>
          <w:b/>
          <w:bCs/>
        </w:rPr>
        <w:t xml:space="preserve"> 8a</w:t>
      </w:r>
    </w:p>
    <w:p w14:paraId="7298E04C" w14:textId="16A398C7" w:rsidR="00F840AA" w:rsidRPr="00F840AA" w:rsidRDefault="00F840AA">
      <w:pPr>
        <w:rPr>
          <w:b/>
          <w:bCs/>
        </w:rPr>
      </w:pPr>
      <w:r>
        <w:rPr>
          <w:b/>
          <w:bCs/>
        </w:rPr>
        <w:t>Full time or Part Time considered.</w:t>
      </w:r>
    </w:p>
    <w:p w14:paraId="2BA480E7" w14:textId="04DF5547" w:rsidR="00F6478D" w:rsidRDefault="00F6478D">
      <w:r>
        <w:t>We are looking for an experienced pharmacist to develop our Medication Review Service for Care Homes residents and those with severe frailty within the Eston Primary Care Network (PCN).</w:t>
      </w:r>
    </w:p>
    <w:p w14:paraId="06D72C36" w14:textId="4D552D0D" w:rsidR="00F6478D" w:rsidRDefault="00F6478D">
      <w:r>
        <w:t>With the support of the PCN Medicines Team and the wider MDT, the successful applicant will work across our 4 GP practices supporting patients to get the best out of their medication and reduce polypharmacy.  Applicants must h</w:t>
      </w:r>
      <w:r w:rsidR="00755811">
        <w:t>ave excellent communication skills and clinical knowledge and be ready to build relationships with key stakeholders.</w:t>
      </w:r>
    </w:p>
    <w:p w14:paraId="57AE2749" w14:textId="0284B39E" w:rsidR="00755811" w:rsidRDefault="00755811">
      <w:r>
        <w:t>Primary Care experience is NOT essential.  Successful candidates will be supported to complete the CPPE Primary Care Education Support Pathway and the Independent Prescribing qualification, if applicable.</w:t>
      </w:r>
    </w:p>
    <w:p w14:paraId="66C84EDC" w14:textId="490DE19F" w:rsidR="00755811" w:rsidRPr="00755811" w:rsidRDefault="00755811" w:rsidP="0075581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If interested, please get in touch in advance with Lucy Wilson, Lead Pharmacist, Eston PCN </w:t>
      </w:r>
      <w:hyperlink r:id="rId4" w:history="1">
        <w:r w:rsidRPr="00755811">
          <w:rPr>
            <w:rStyle w:val="Hyperlink"/>
            <w:rFonts w:ascii="Calibri" w:eastAsia="Calibri" w:hAnsi="Calibri" w:cs="Calibri"/>
            <w:sz w:val="24"/>
            <w:szCs w:val="24"/>
          </w:rPr>
          <w:t>Lucy.wilson@nhs.net</w:t>
        </w:r>
      </w:hyperlink>
    </w:p>
    <w:p w14:paraId="37EB77FC" w14:textId="5F66D23E" w:rsidR="00755811" w:rsidRDefault="00755811"/>
    <w:p w14:paraId="069C8140" w14:textId="3D1716DE" w:rsidR="00755811" w:rsidRDefault="00755811"/>
    <w:sectPr w:rsidR="007558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78D"/>
    <w:rsid w:val="000366ED"/>
    <w:rsid w:val="000971CA"/>
    <w:rsid w:val="00113362"/>
    <w:rsid w:val="00341DE0"/>
    <w:rsid w:val="00755811"/>
    <w:rsid w:val="00F6478D"/>
    <w:rsid w:val="00F84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782BC7"/>
  <w15:chartTrackingRefBased/>
  <w15:docId w15:val="{4A7ED5B0-EAF7-473C-A0C5-0BDFC2D37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581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58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6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ucy.wilson@nh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WILSON, Lucy (NORMANBY MEDICAL CENTRE)</dc:creator>
  <cp:keywords/>
  <dc:description/>
  <cp:lastModifiedBy>JAMESON, Jackie (YARM MEDICAL PRACTICE)</cp:lastModifiedBy>
  <cp:revision>4</cp:revision>
  <dcterms:created xsi:type="dcterms:W3CDTF">2024-01-02T12:24:00Z</dcterms:created>
  <dcterms:modified xsi:type="dcterms:W3CDTF">2024-01-02T12:33:00Z</dcterms:modified>
</cp:coreProperties>
</file>